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FD" w:rsidRPr="00CC1FBE" w:rsidRDefault="00DF6BFD" w:rsidP="001D1E3E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 w:rsidRPr="00CC1FBE">
        <w:rPr>
          <w:rFonts w:ascii="Times New Roman" w:hAnsi="Times New Roman"/>
          <w:sz w:val="28"/>
          <w:szCs w:val="28"/>
        </w:rPr>
        <w:t>Утверждено</w:t>
      </w:r>
    </w:p>
    <w:p w:rsidR="00DF6BFD" w:rsidRPr="006C1DD6" w:rsidRDefault="00DF6BFD" w:rsidP="001D1E3E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C1DD6">
        <w:rPr>
          <w:rFonts w:ascii="Times New Roman" w:hAnsi="Times New Roman"/>
          <w:sz w:val="28"/>
          <w:szCs w:val="28"/>
        </w:rPr>
        <w:t>постановлением</w:t>
      </w:r>
    </w:p>
    <w:p w:rsidR="00DF6BFD" w:rsidRPr="006C1DD6" w:rsidRDefault="00DF6BFD" w:rsidP="001D1E3E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C1DD6">
        <w:rPr>
          <w:rFonts w:ascii="Times New Roman" w:hAnsi="Times New Roman"/>
          <w:sz w:val="28"/>
          <w:szCs w:val="28"/>
        </w:rPr>
        <w:t>Кабинета Министров</w:t>
      </w:r>
    </w:p>
    <w:p w:rsidR="00DF6BFD" w:rsidRPr="006C1DD6" w:rsidRDefault="00DF6BFD" w:rsidP="001D1E3E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C1DD6">
        <w:rPr>
          <w:rFonts w:ascii="Times New Roman" w:hAnsi="Times New Roman"/>
          <w:sz w:val="28"/>
          <w:szCs w:val="28"/>
        </w:rPr>
        <w:t>Республики Татарстан</w:t>
      </w:r>
    </w:p>
    <w:p w:rsidR="00DF6BFD" w:rsidRPr="006C1DD6" w:rsidRDefault="00DF6BFD" w:rsidP="001D1E3E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C1DD6">
        <w:rPr>
          <w:rFonts w:ascii="Times New Roman" w:hAnsi="Times New Roman"/>
          <w:sz w:val="28"/>
          <w:szCs w:val="28"/>
        </w:rPr>
        <w:t>от ______      20__ г. № __</w:t>
      </w:r>
    </w:p>
    <w:bookmarkEnd w:id="0"/>
    <w:p w:rsidR="00DF6BFD" w:rsidRPr="006C1DD6" w:rsidRDefault="00DF6BFD" w:rsidP="00DF6BF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F6BFD" w:rsidRPr="006C1DD6" w:rsidRDefault="00DF6BFD" w:rsidP="00DF6BF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F6BFD" w:rsidRPr="006C1DD6" w:rsidRDefault="00DF6BFD" w:rsidP="00DF6B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C1DD6">
        <w:rPr>
          <w:rFonts w:ascii="Times New Roman" w:hAnsi="Times New Roman" w:cs="Times New Roman"/>
          <w:sz w:val="28"/>
          <w:szCs w:val="28"/>
        </w:rPr>
        <w:t>ПОЛОЖЕНИЕ</w:t>
      </w:r>
    </w:p>
    <w:p w:rsidR="00DF6BFD" w:rsidRPr="006C1DD6" w:rsidRDefault="00DF6BFD" w:rsidP="00DF6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1DD6">
        <w:rPr>
          <w:rFonts w:ascii="Times New Roman" w:hAnsi="Times New Roman"/>
          <w:b/>
          <w:bCs/>
          <w:sz w:val="28"/>
          <w:szCs w:val="28"/>
        </w:rPr>
        <w:t>о порядке закрепления прав на результаты интеллектуальной деятельности, созданные при выполнении научно-исследовательских, опытно-конструкторских и технологических работ гражданского назначения за счет средств бюджета Республики Татарстан</w:t>
      </w:r>
    </w:p>
    <w:p w:rsidR="00DF6BFD" w:rsidRPr="006C1DD6" w:rsidRDefault="00DF6BFD" w:rsidP="00DF6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6BFD" w:rsidRPr="00C37C01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закрепления прав на изобретения, полезные модели, промышленные образцы, селекционные достижения, топологии интегральных микросхем, программы для электронно-вычислительных машин, базы данных и секреты производства (ноу-хау) (далее - результаты интеллектуальной деятельности), созданные при выполнении научно-исследовательских, опытно-конструкторских и технологических работ гражданского назначения за счет средств бюджета Республики Татарстан.</w:t>
      </w:r>
    </w:p>
    <w:p w:rsidR="00DF6BFD" w:rsidRPr="00C37C01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37C01">
        <w:rPr>
          <w:rFonts w:ascii="Times New Roman" w:hAnsi="Times New Roman" w:cs="Times New Roman"/>
          <w:sz w:val="28"/>
          <w:szCs w:val="28"/>
        </w:rPr>
        <w:t>Органы исполнительной власти Республики Татарстан и организации, выступающие от имени Республики Татарстан государственными заказчиками научно-исследовательских, опытно-конструкторских и технологических работ гражданского назначения (далее – государственные заказчики), обязаны предусматривать в государственных контрактах (или документах, в соответствии с которыми выделены средства бюджета</w:t>
      </w:r>
      <w:proofErr w:type="gramEnd"/>
      <w:r w:rsidRPr="00C37C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7C01">
        <w:rPr>
          <w:rFonts w:ascii="Times New Roman" w:hAnsi="Times New Roman" w:cs="Times New Roman"/>
          <w:sz w:val="28"/>
          <w:szCs w:val="28"/>
        </w:rPr>
        <w:t xml:space="preserve">Республики Татарстан) положения: </w:t>
      </w:r>
      <w:proofErr w:type="gramEnd"/>
    </w:p>
    <w:p w:rsidR="00DF6BFD" w:rsidRPr="00C37C01" w:rsidRDefault="00DF6BFD" w:rsidP="00DF6BF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о закреплении исключительных прав на результаты интеллектуальной деятельности;</w:t>
      </w:r>
    </w:p>
    <w:p w:rsidR="00DF6BFD" w:rsidRPr="00C37C01" w:rsidRDefault="00DF6BFD" w:rsidP="00DF6BF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о закреплении права на получение государственных охранных документов Российской Федерации на результаты интеллектуальной деятельности;</w:t>
      </w:r>
    </w:p>
    <w:p w:rsidR="00DF6BFD" w:rsidRPr="00C37C01" w:rsidRDefault="00DF6BFD" w:rsidP="00DF6BF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 xml:space="preserve">об использовании интеллектуальной собственности третьих лиц и наличии лицензионных прав на нее; </w:t>
      </w:r>
    </w:p>
    <w:p w:rsidR="00DF6BFD" w:rsidRPr="00C37C01" w:rsidRDefault="00DF6BFD" w:rsidP="00DF6BF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 xml:space="preserve">   об использовании интеллектуальной собственности исполнителя, принадлежащей ему и созданной вне рамок государственного контракта (или документа, в соответствии с которыми выделены средства бюджета Республики Татарстан); </w:t>
      </w:r>
    </w:p>
    <w:p w:rsidR="00DF6BFD" w:rsidRPr="00C37C01" w:rsidRDefault="00DF6BFD" w:rsidP="00DF6BF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об ответственности за нарушения прав третьих лиц;</w:t>
      </w:r>
    </w:p>
    <w:p w:rsidR="00DF6BFD" w:rsidRPr="00C37C01" w:rsidRDefault="00DF6BFD" w:rsidP="00DF6BF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 xml:space="preserve">о проведении патентных исследований в соответствии с ГОСТ </w:t>
      </w:r>
      <w:proofErr w:type="gramStart"/>
      <w:r w:rsidRPr="00C37C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7C01">
        <w:rPr>
          <w:rFonts w:ascii="Times New Roman" w:hAnsi="Times New Roman" w:cs="Times New Roman"/>
          <w:sz w:val="28"/>
          <w:szCs w:val="28"/>
        </w:rPr>
        <w:t xml:space="preserve"> 15.011-96 «Система разработки и постановки продукции на производство. Патентные исследования. Содержание и порядок проведения»;</w:t>
      </w:r>
    </w:p>
    <w:p w:rsidR="00DF6BFD" w:rsidRPr="00C37C01" w:rsidRDefault="00DF6BFD" w:rsidP="00DF6BF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об осуществлении расходов по обеспечению правовой охраны результатов интеллектуальной деятельности;</w:t>
      </w:r>
    </w:p>
    <w:p w:rsidR="00DF6BFD" w:rsidRPr="00C37C01" w:rsidRDefault="00DF6BFD" w:rsidP="00DF6BF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lastRenderedPageBreak/>
        <w:t>о государственном учете результатов интеллектуальной деятельности в  Единой системе государственного учета и хранения результатов научно-исследовательских, опытно-конструкторских и технологических работ гражданского назначения в Республике Татарстан.</w:t>
      </w:r>
    </w:p>
    <w:p w:rsidR="00DF6BFD" w:rsidRPr="00C37C01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 xml:space="preserve">3. Государственные заказчики в государственных контрактах (или документах, в соответствии с которыми выделены средства бюджета Республики Татарстан) должны закреплять исключительные права на результаты интеллектуальной деятельности и права на получение охранных документов </w:t>
      </w:r>
      <w:proofErr w:type="gramStart"/>
      <w:r w:rsidRPr="00C37C0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37C01">
        <w:rPr>
          <w:rFonts w:ascii="Times New Roman" w:hAnsi="Times New Roman" w:cs="Times New Roman"/>
          <w:sz w:val="28"/>
          <w:szCs w:val="28"/>
        </w:rPr>
        <w:t>:</w:t>
      </w:r>
    </w:p>
    <w:p w:rsidR="00DF6BFD" w:rsidRPr="00C37C01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а) Республикой Татарстан, если:</w:t>
      </w:r>
    </w:p>
    <w:p w:rsidR="00DF6BFD" w:rsidRPr="00C37C01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свободная реализация результатов интеллектуальной деятельности запрещена;</w:t>
      </w:r>
    </w:p>
    <w:p w:rsidR="00DF6BFD" w:rsidRPr="00C37C01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результаты интеллектуальной деятельности созданы в ходе научно-исследовательских, опытно-конструкторских и технологических работ, выполняемых во исполнение международных обязательств Республики Татарстан;</w:t>
      </w:r>
    </w:p>
    <w:p w:rsidR="00DF6BFD" w:rsidRPr="008F1BA5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BA5">
        <w:rPr>
          <w:rFonts w:ascii="Times New Roman" w:hAnsi="Times New Roman" w:cs="Times New Roman"/>
          <w:sz w:val="28"/>
          <w:szCs w:val="28"/>
        </w:rPr>
        <w:t>результаты интеллектуальной деятельности необходимы для предоставления государственных услуг либо осуществления государственных функций органом исполнительной власти Республики Татарстан, являющимся заказчиком по государственному контракту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C01">
        <w:rPr>
          <w:rFonts w:ascii="Times New Roman" w:hAnsi="Times New Roman" w:cs="Times New Roman"/>
          <w:sz w:val="28"/>
          <w:szCs w:val="28"/>
        </w:rPr>
        <w:t>(или документ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37C01">
        <w:rPr>
          <w:rFonts w:ascii="Times New Roman" w:hAnsi="Times New Roman" w:cs="Times New Roman"/>
          <w:sz w:val="28"/>
          <w:szCs w:val="28"/>
        </w:rPr>
        <w:t>, в соответствии с которыми выдел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C37C01">
        <w:rPr>
          <w:rFonts w:ascii="Times New Roman" w:hAnsi="Times New Roman" w:cs="Times New Roman"/>
          <w:sz w:val="28"/>
          <w:szCs w:val="28"/>
        </w:rPr>
        <w:t xml:space="preserve"> средства бюджета Республики Татарстан)</w:t>
      </w:r>
      <w:r w:rsidRPr="008F1BA5">
        <w:rPr>
          <w:rFonts w:ascii="Times New Roman" w:hAnsi="Times New Roman" w:cs="Times New Roman"/>
          <w:sz w:val="28"/>
          <w:szCs w:val="28"/>
        </w:rPr>
        <w:t>, или для осуществления деятельности, предусмотренной учредительными документами организации, являющейся заказчиком;</w:t>
      </w:r>
      <w:proofErr w:type="gramEnd"/>
    </w:p>
    <w:p w:rsidR="00DF6BFD" w:rsidRPr="008F1BA5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BA5">
        <w:rPr>
          <w:rFonts w:ascii="Times New Roman" w:hAnsi="Times New Roman" w:cs="Times New Roman"/>
          <w:sz w:val="28"/>
          <w:szCs w:val="28"/>
        </w:rPr>
        <w:t xml:space="preserve">исполнитель по истечении 12 месяцев с даты приемки работ по государственному контракту </w:t>
      </w:r>
      <w:r w:rsidRPr="00C37C01">
        <w:rPr>
          <w:rFonts w:ascii="Times New Roman" w:hAnsi="Times New Roman" w:cs="Times New Roman"/>
          <w:sz w:val="28"/>
          <w:szCs w:val="28"/>
        </w:rPr>
        <w:t>(или документ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37C01">
        <w:rPr>
          <w:rFonts w:ascii="Times New Roman" w:hAnsi="Times New Roman" w:cs="Times New Roman"/>
          <w:sz w:val="28"/>
          <w:szCs w:val="28"/>
        </w:rPr>
        <w:t xml:space="preserve">, в соответствии с которым выделены средства бюджета Республики Татарстан) </w:t>
      </w:r>
      <w:r w:rsidRPr="008F1BA5">
        <w:rPr>
          <w:rFonts w:ascii="Times New Roman" w:hAnsi="Times New Roman" w:cs="Times New Roman"/>
          <w:sz w:val="28"/>
          <w:szCs w:val="28"/>
        </w:rPr>
        <w:t xml:space="preserve">не обеспечил совершение всех действий, необходимых для признания за ним исключительных прав на результат </w:t>
      </w:r>
      <w:r>
        <w:rPr>
          <w:rFonts w:ascii="Times New Roman" w:hAnsi="Times New Roman" w:cs="Times New Roman"/>
          <w:sz w:val="28"/>
          <w:szCs w:val="28"/>
        </w:rPr>
        <w:t>интеллектуальной</w:t>
      </w:r>
      <w:r w:rsidRPr="008F1BA5">
        <w:rPr>
          <w:rFonts w:ascii="Times New Roman" w:hAnsi="Times New Roman" w:cs="Times New Roman"/>
          <w:sz w:val="28"/>
          <w:szCs w:val="28"/>
        </w:rPr>
        <w:t xml:space="preserve"> деятельности, в том числе не подал в уполномоченный федеральный орган исполнительной власти заявку на  государственную регистрацию (выдачу патента, свидетельства о государственной регистрации</w:t>
      </w:r>
      <w:proofErr w:type="gramEnd"/>
      <w:r w:rsidRPr="008F1BA5">
        <w:rPr>
          <w:rFonts w:ascii="Times New Roman" w:hAnsi="Times New Roman" w:cs="Times New Roman"/>
          <w:sz w:val="28"/>
          <w:szCs w:val="28"/>
        </w:rPr>
        <w:t xml:space="preserve">) результата </w:t>
      </w:r>
      <w:r>
        <w:rPr>
          <w:rFonts w:ascii="Times New Roman" w:hAnsi="Times New Roman" w:cs="Times New Roman"/>
          <w:sz w:val="28"/>
          <w:szCs w:val="28"/>
        </w:rPr>
        <w:t>интеллектуальной</w:t>
      </w:r>
      <w:r w:rsidRPr="008F1BA5">
        <w:rPr>
          <w:rFonts w:ascii="Times New Roman" w:hAnsi="Times New Roman" w:cs="Times New Roman"/>
          <w:sz w:val="28"/>
          <w:szCs w:val="28"/>
        </w:rPr>
        <w:t xml:space="preserve"> деятельности в случае, когда для признания и охраны исключительного права требуется государственная регистрация;</w:t>
      </w:r>
    </w:p>
    <w:p w:rsidR="00DF6BFD" w:rsidRPr="005479A3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479A3">
        <w:rPr>
          <w:rFonts w:ascii="Times New Roman" w:hAnsi="Times New Roman" w:cs="Times New Roman"/>
          <w:sz w:val="28"/>
          <w:szCs w:val="28"/>
        </w:rPr>
        <w:t>б) исполнителем – в иных случаях:</w:t>
      </w:r>
    </w:p>
    <w:p w:rsidR="00DF6BFD" w:rsidRPr="005479A3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479A3">
        <w:rPr>
          <w:rFonts w:ascii="Times New Roman" w:hAnsi="Times New Roman" w:cs="Times New Roman"/>
          <w:sz w:val="28"/>
          <w:szCs w:val="28"/>
        </w:rPr>
        <w:t>с предоставлением государственному заказчику и (или) указанному государственным заказчиком лицу в государственном контракте (или документе, в соответствии с которым выделены средства бюджета Республики Татарстан) безвозмездной простой (неисключительной) лицензии на использование результатов интеллектуальной деятельности для государственных нужд Республики Татарстан;</w:t>
      </w:r>
    </w:p>
    <w:p w:rsidR="00DF6BFD" w:rsidRPr="005479A3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9A3">
        <w:rPr>
          <w:rFonts w:ascii="Times New Roman" w:hAnsi="Times New Roman" w:cs="Times New Roman"/>
          <w:sz w:val="28"/>
          <w:szCs w:val="28"/>
        </w:rPr>
        <w:t>с сохранением исполнителем информации о результате интеллектуальной деятельности в режиме коммерческой тайны в соответствии с указанием</w:t>
      </w:r>
      <w:proofErr w:type="gramEnd"/>
      <w:r w:rsidRPr="005479A3">
        <w:rPr>
          <w:rFonts w:ascii="Times New Roman" w:hAnsi="Times New Roman" w:cs="Times New Roman"/>
          <w:sz w:val="28"/>
          <w:szCs w:val="28"/>
        </w:rPr>
        <w:t xml:space="preserve"> государственного заказчика.</w:t>
      </w:r>
    </w:p>
    <w:p w:rsidR="00DF6BFD" w:rsidRPr="00C37C01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4. Государственным заказчикам следует прикладывать к проекту государственного контракта (или проекту документа, в соответствии с которым выделяются средства бюджета Республики Татарстан) проект лицензионного договора на использование результата интеллектуальной деятельности, если исключительное право на создаваемый результат интеллектуальной деятельности принадлежит исполнителю.</w:t>
      </w:r>
    </w:p>
    <w:p w:rsidR="00DF6BFD" w:rsidRPr="00C37C01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lastRenderedPageBreak/>
        <w:t>5. Расходы по обеспечению правовой охраны результатов интеллектуальной деятельности осуществляются:</w:t>
      </w:r>
    </w:p>
    <w:p w:rsidR="00DF6BFD" w:rsidRPr="00C37C01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при закреплении прав на них за Республикой Татарстан – за счет средств бюджета Республики Татарстан;</w:t>
      </w:r>
    </w:p>
    <w:p w:rsidR="00DF6BFD" w:rsidRPr="00C37C01" w:rsidRDefault="00DF6BFD" w:rsidP="00DF6BF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37C01">
        <w:rPr>
          <w:rFonts w:ascii="Times New Roman" w:hAnsi="Times New Roman" w:cs="Times New Roman"/>
          <w:sz w:val="28"/>
          <w:szCs w:val="28"/>
        </w:rPr>
        <w:t>при закреплении прав на них за исполнителем – за счет средств исполнителя.</w:t>
      </w:r>
    </w:p>
    <w:p w:rsidR="00DF6BFD" w:rsidRPr="00C37C01" w:rsidRDefault="00DF6BFD" w:rsidP="00DF6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BFD" w:rsidRDefault="00DF6BFD" w:rsidP="00DF6BFD">
      <w:pPr>
        <w:spacing w:after="0" w:line="240" w:lineRule="auto"/>
      </w:pPr>
    </w:p>
    <w:p w:rsidR="00344FA2" w:rsidRDefault="00344FA2"/>
    <w:sectPr w:rsidR="00344FA2" w:rsidSect="001D1E3E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5F" w:rsidRDefault="009F655F" w:rsidP="00DF6BFD">
      <w:pPr>
        <w:spacing w:after="0" w:line="240" w:lineRule="auto"/>
      </w:pPr>
      <w:r>
        <w:separator/>
      </w:r>
    </w:p>
  </w:endnote>
  <w:endnote w:type="continuationSeparator" w:id="0">
    <w:p w:rsidR="009F655F" w:rsidRDefault="009F655F" w:rsidP="00DF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5F" w:rsidRDefault="009F655F" w:rsidP="00DF6BFD">
      <w:pPr>
        <w:spacing w:after="0" w:line="240" w:lineRule="auto"/>
      </w:pPr>
      <w:r>
        <w:separator/>
      </w:r>
    </w:p>
  </w:footnote>
  <w:footnote w:type="continuationSeparator" w:id="0">
    <w:p w:rsidR="009F655F" w:rsidRDefault="009F655F" w:rsidP="00DF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598178"/>
      <w:docPartObj>
        <w:docPartGallery w:val="Page Numbers (Top of Page)"/>
        <w:docPartUnique/>
      </w:docPartObj>
    </w:sdtPr>
    <w:sdtEndPr/>
    <w:sdtContent>
      <w:p w:rsidR="00DF6BFD" w:rsidRDefault="00DF6B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E3E">
          <w:rPr>
            <w:noProof/>
          </w:rPr>
          <w:t>3</w:t>
        </w:r>
        <w:r>
          <w:fldChar w:fldCharType="end"/>
        </w:r>
      </w:p>
    </w:sdtContent>
  </w:sdt>
  <w:p w:rsidR="00A35F71" w:rsidRDefault="009F65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71" w:rsidRDefault="009F655F">
    <w:pPr>
      <w:pStyle w:val="a3"/>
      <w:jc w:val="center"/>
    </w:pPr>
  </w:p>
  <w:p w:rsidR="00A35F71" w:rsidRDefault="009F65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1E0D"/>
    <w:multiLevelType w:val="hybridMultilevel"/>
    <w:tmpl w:val="FA7E7CA4"/>
    <w:lvl w:ilvl="0" w:tplc="4328D518">
      <w:start w:val="1"/>
      <w:numFmt w:val="bullet"/>
      <w:lvlText w:val="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FD"/>
    <w:rsid w:val="001D1E3E"/>
    <w:rsid w:val="00344FA2"/>
    <w:rsid w:val="009F655F"/>
    <w:rsid w:val="00CB0BFE"/>
    <w:rsid w:val="00D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F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6B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DF6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BFD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DF6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BF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F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6B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DF6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BFD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DF6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B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А.Н.Лукманова</dc:creator>
  <cp:keywords/>
  <dc:description/>
  <cp:lastModifiedBy>А.Н.Лукманова</cp:lastModifiedBy>
  <cp:revision>2</cp:revision>
  <dcterms:created xsi:type="dcterms:W3CDTF">2014-05-26T13:48:00Z</dcterms:created>
  <dcterms:modified xsi:type="dcterms:W3CDTF">2014-05-26T14:08:00Z</dcterms:modified>
</cp:coreProperties>
</file>